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b w:val="1"/>
        </w:rPr>
        <w:drawing>
          <wp:inline distB="0" distT="0" distL="0" distR="0">
            <wp:extent cx="5943600" cy="1442085"/>
            <wp:effectExtent b="0" l="0" r="0" t="0"/>
            <wp:docPr descr="A picture containing clipart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A picture containing clipart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20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Event Planning Checklist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This checklist will help you get organized and stay well prepared for your bake sale. For additional details, please refer to CCF’s Bake for a Cure </w:t>
      </w:r>
      <w:hyperlink r:id="rId8">
        <w:r w:rsidDel="00000000" w:rsidR="00000000" w:rsidRPr="00000000">
          <w:rPr>
            <w:color w:val="000000"/>
            <w:u w:val="single"/>
            <w:rtl w:val="0"/>
          </w:rPr>
          <w:t xml:space="preserve">event page</w:t>
        </w:r>
      </w:hyperlink>
      <w:r w:rsidDel="00000000" w:rsidR="00000000" w:rsidRPr="00000000">
        <w:rPr>
          <w:rtl w:val="0"/>
        </w:rPr>
        <w:t xml:space="preserve"> and  </w:t>
      </w:r>
      <w:hyperlink r:id="rId9">
        <w:r w:rsidDel="00000000" w:rsidR="00000000" w:rsidRPr="00000000">
          <w:rPr>
            <w:color w:val="000000"/>
            <w:u w:val="single"/>
            <w:rtl w:val="0"/>
          </w:rPr>
          <w:t xml:space="preserve">Guidebook to Planning a Big Heart Bake Sale</w:t>
        </w:r>
      </w:hyperlink>
      <w:r w:rsidDel="00000000" w:rsidR="00000000" w:rsidRPr="00000000">
        <w:rPr>
          <w:rtl w:val="0"/>
        </w:rPr>
        <w:t xml:space="preserve">. Additional planning, promotion, and decoration resources are available on the Bake for a Cure </w:t>
      </w:r>
      <w:hyperlink r:id="rId10">
        <w:r w:rsidDel="00000000" w:rsidR="00000000" w:rsidRPr="00000000">
          <w:rPr>
            <w:color w:val="000000"/>
            <w:u w:val="single"/>
            <w:rtl w:val="0"/>
          </w:rPr>
          <w:t xml:space="preserve">Resources</w:t>
        </w:r>
      </w:hyperlink>
      <w:r w:rsidDel="00000000" w:rsidR="00000000" w:rsidRPr="00000000">
        <w:rPr>
          <w:rtl w:val="0"/>
        </w:rPr>
        <w:t xml:space="preserve"> page.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6 Weeks Ahead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Visit CCF’s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Bake for a Cure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page for basic information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download the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planning guidebook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Assemble your bake team and assign roles and responsibilities.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a date for your bake sale.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Find a high traffic location to hold your bake sale.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 Weeks Ahead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Visit CCF’s Bake for a Cure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Resources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page to view available materials and templates.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Brainstorm with your team and determine the event theme, items to sell, and event activities.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 selling beverages and other non-food items such as raffle tickets or donated gift baskets.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Register your event with CCF (email: info@childrensardiomyopathy.org) to be listed on CCF’s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community events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Set-up a </w:t>
      </w: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Go Fund Me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page and 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Facebook fundraiser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 a virtual bake sale option to expand your fundraising efforts.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Reach out to local bakeries and grocery stores to request donations of baked goods and baking supplies.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Reserve entertainment if including.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Weeks Ahead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 your friends and family about your bake sale by sending emails and posting on social media using CCF’s sample text and social media (Facebook, Twitter) banners.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 hanging bake sale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posters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distributing </w:t>
      </w:r>
      <w:hyperlink r:id="rId1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flyers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around town.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Promote your event to local magazines, newspapers, and community websites using CCF’s </w:t>
      </w:r>
      <w:hyperlink r:id="rId1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media guide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sample </w:t>
      </w:r>
      <w:hyperlink r:id="rId2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media alert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2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Order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red CCF t-shirts and cure bands.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Purchase stickers, packaging, and baking supplies.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2-3 Weeks Ahead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 table set up and download decorate items from CCF’s </w:t>
      </w:r>
      <w:hyperlink r:id="rId2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Resources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page.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Determine which items can be made ahead of time and frozen.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Continue to hang bake sale </w:t>
      </w:r>
      <w:hyperlink r:id="rId2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posters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distribute </w:t>
      </w:r>
      <w:hyperlink r:id="rId2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flyers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around town.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 event reminders to friends and families.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Recruit more volunteers and ask them to help spread the word.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 Week Ahead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 your bake team and volunteer availability and event day responsibilities.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 a bake day with your team to prepare your goodies.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Package baked and donated items with cellophane bags and stickers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print labels from the CCF’s </w:t>
      </w:r>
      <w:hyperlink r:id="rId2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Resources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page.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Price your goodies in dollar amounts ($1-$5) to reduce the need for change.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Print ingredient and/or pricing </w:t>
      </w:r>
      <w:hyperlink r:id="rId2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tent cards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display with your baked goods.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CCF’s </w:t>
      </w:r>
      <w:hyperlink r:id="rId2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fact sheet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 you are prepared to answer questions about pediatric cardiomyopathy.</w:t>
        <w:br w:type="textWrapping"/>
      </w:r>
    </w:p>
    <w:p w:rsidR="00000000" w:rsidDel="00000000" w:rsidP="00000000" w:rsidRDefault="00000000" w:rsidRPr="00000000" w14:paraId="00000027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 Day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a cash box with dollar bills for change.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Give yourself and your team plenty of time to set up prior to the start of your sale.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up a “calorie-free” </w:t>
      </w:r>
      <w:hyperlink r:id="rId2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donation jar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Ask your volunteers wear red and Bake for a Cure </w:t>
      </w:r>
      <w:hyperlink r:id="rId2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nametags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Talk to your customers and share facts on pediatric cardiomyopathy.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Take photos and designate someone to post photos on social media while the bake sale is underway.</w:t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Post Event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Thank everyone who helped with your bake sale and email event highlights and a few photos.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 CCF (email: info@childrenscardiomyopathy.org) a brief recap along with photos to add to our Bake for a Cure </w:t>
      </w:r>
      <w:hyperlink r:id="rId3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photo gallery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 event proceeds via check (payable to “Children’s Cardiomyopathy Foundation”) to: Children’s Cardiomyopathy Foundation - Bake for a Cure,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 West Railroad Avenue, Suite 408, Tenafly, NJ  07670.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Congratulate yourself for a job well done! You have made an important difference in raising awareness of pediatric cardiomyopathy in your community.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33D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33D62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833D62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68719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7195"/>
  </w:style>
  <w:style w:type="paragraph" w:styleId="Footer">
    <w:name w:val="footer"/>
    <w:basedOn w:val="Normal"/>
    <w:link w:val="FooterChar"/>
    <w:uiPriority w:val="99"/>
    <w:unhideWhenUsed w:val="1"/>
    <w:rsid w:val="0068719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7195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14731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ev.childrenscardiomyopathy.org/downloadable_files/2020_bakeforacure_poster.pdf" TargetMode="External"/><Relationship Id="rId22" Type="http://schemas.openxmlformats.org/officeDocument/2006/relationships/hyperlink" Target="https://www.childrenscardiomyopathy.org/unique/get-involved/attend-event-bake-resources.html" TargetMode="External"/><Relationship Id="rId21" Type="http://schemas.openxmlformats.org/officeDocument/2006/relationships/hyperlink" Target="https://www.childrenscardiomyopathy.org/pages/get-involved/shop-and-support/" TargetMode="External"/><Relationship Id="rId24" Type="http://schemas.openxmlformats.org/officeDocument/2006/relationships/hyperlink" Target="https://dev.childrenscardiomyopathy.org/downloadable_files/2020_bakeforacure_flyer.pdf" TargetMode="External"/><Relationship Id="rId23" Type="http://schemas.openxmlformats.org/officeDocument/2006/relationships/hyperlink" Target="https://dev.childrenscardiomyopathy.org/downloadable_files/2020_bakeforacure_poster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hildrenscardiomyopathy.org/unique/get-involved/attend-event-bake-resources.html" TargetMode="External"/><Relationship Id="rId26" Type="http://schemas.openxmlformats.org/officeDocument/2006/relationships/hyperlink" Target="https://dev.childrenscardiomyopathy.org/downloadable_files/2020_SmallTentCards.pdf" TargetMode="External"/><Relationship Id="rId25" Type="http://schemas.openxmlformats.org/officeDocument/2006/relationships/hyperlink" Target="https://www.childrenscardiomyopathy.org/unique/get-involved/attend-event-bake-resources.html" TargetMode="External"/><Relationship Id="rId28" Type="http://schemas.openxmlformats.org/officeDocument/2006/relationships/hyperlink" Target="https://dev.childrenscardiomyopathy.org/downloadable_files/2020_Donation_Container_Label.pdf" TargetMode="External"/><Relationship Id="rId27" Type="http://schemas.openxmlformats.org/officeDocument/2006/relationships/hyperlink" Target="https://dev.childrenscardiomyopathy.org/downloadable_files/2020_bakeforacure_pcm_factstoknow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dev.childrenscardiomyopathy.org/downloadable_files/2020_NameBadge.pdf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childrenscardiomyopathy.org/unique/get-involved/attend-event.html" TargetMode="External"/><Relationship Id="rId30" Type="http://schemas.openxmlformats.org/officeDocument/2006/relationships/hyperlink" Target="https://www.facebook.com/pg/CCFheartkids/photos/?tab=album&amp;album_id=10157874083702380&amp;ref=page_internal" TargetMode="External"/><Relationship Id="rId11" Type="http://schemas.openxmlformats.org/officeDocument/2006/relationships/hyperlink" Target="https://www.childrenscardiomyopathy.org/unique/get-involved/attend-event.html" TargetMode="External"/><Relationship Id="rId10" Type="http://schemas.openxmlformats.org/officeDocument/2006/relationships/hyperlink" Target="https://www.childrenscardiomyopathy.org/unique/get-involved/attend-event-bake-resources.html" TargetMode="External"/><Relationship Id="rId13" Type="http://schemas.openxmlformats.org/officeDocument/2006/relationships/hyperlink" Target="https://www.childrenscardiomyopathy.org/unique/get-involved/attend-event-bake-resources.html" TargetMode="External"/><Relationship Id="rId12" Type="http://schemas.openxmlformats.org/officeDocument/2006/relationships/hyperlink" Target="https://www.childrenscardiomyopathy.org/unique/get-involved/attend-event-bake-resources.html" TargetMode="External"/><Relationship Id="rId15" Type="http://schemas.openxmlformats.org/officeDocument/2006/relationships/hyperlink" Target="https://charity.gofundme.com/SpreadingAwarenessand" TargetMode="External"/><Relationship Id="rId14" Type="http://schemas.openxmlformats.org/officeDocument/2006/relationships/hyperlink" Target="https://www.childrenscardiomyopathy.org/unique/get-involved/attend-event.html" TargetMode="External"/><Relationship Id="rId17" Type="http://schemas.openxmlformats.org/officeDocument/2006/relationships/hyperlink" Target="https://dev.childrenscardiomyopathy.org/downloadable_files/2020_bakeforacure_poster.pdf" TargetMode="External"/><Relationship Id="rId16" Type="http://schemas.openxmlformats.org/officeDocument/2006/relationships/hyperlink" Target="https://www.facebook.com/fundraisers?create&amp;%3Bsource=help_center_how_to_create_fundraiser" TargetMode="External"/><Relationship Id="rId19" Type="http://schemas.openxmlformats.org/officeDocument/2006/relationships/hyperlink" Target="https://www.childrenscardiomyopathy.org/unique/get-involved/attend-event-bake-resources.html" TargetMode="External"/><Relationship Id="rId18" Type="http://schemas.openxmlformats.org/officeDocument/2006/relationships/hyperlink" Target="https://dev.childrenscardiomyopathy.org/downloadable_files/2020_bakeforacure_flyer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AAt52Tk+RnUG6KWd1dCVv/gziw==">CgMxLjA4AHIhMXhZaVlHNFRtd0M5MU90cDAyaWdveGJZTi1aRzlpMFZT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2023-01-27T18:00:00Z</dcterms:created>
  <dc:creator>Stormy Bell</dc:creator>
</cp:coreProperties>
</file>